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2CEE" w14:textId="77777777" w:rsidR="00EB3E3B" w:rsidRPr="00EB3E3B" w:rsidRDefault="00EB3E3B" w:rsidP="00EB3E3B">
      <w:pPr>
        <w:rPr>
          <w:b/>
          <w:bCs/>
        </w:rPr>
      </w:pPr>
      <w:r w:rsidRPr="00EB3E3B">
        <w:rPr>
          <w:b/>
          <w:bCs/>
        </w:rPr>
        <w:t>Защита прав потребителей при оказании услуг</w:t>
      </w:r>
      <w:r w:rsidRPr="00EB3E3B">
        <w:t> — это регулирование отношений между потребителями и исполнителями, которое обеспечивает соблюдение прав потребителей в случаях нарушения сроков выполнения услуг или оказания услуг ненадлежащего качества. Цель — защитить интересы потребителей, например, обеспечить безопасность услуг, предоставить необходимую информацию и возместить убытки, причинённые из-за недостатков. </w:t>
      </w:r>
      <w:r w:rsidRPr="00EB3E3B">
        <w:rPr>
          <w:b/>
          <w:bCs/>
        </w:rPr>
        <w:t>Законодательные нормы</w:t>
      </w:r>
    </w:p>
    <w:p w14:paraId="5F9A3C08" w14:textId="1AD3C409" w:rsidR="00EB3E3B" w:rsidRPr="00EB3E3B" w:rsidRDefault="00EB3E3B" w:rsidP="00EB3E3B">
      <w:pPr>
        <w:tabs>
          <w:tab w:val="num" w:pos="720"/>
        </w:tabs>
      </w:pPr>
      <w:r w:rsidRPr="00EB3E3B">
        <w:t>В России защита прав потребителей при оказании услуг регулируется </w:t>
      </w:r>
      <w:r w:rsidRPr="00EB3E3B">
        <w:rPr>
          <w:b/>
          <w:bCs/>
        </w:rPr>
        <w:t>Законом РФ от 07.02.1992 №2300-1 «О защите прав потребителей»</w:t>
      </w:r>
      <w:r w:rsidRPr="00EB3E3B">
        <w:t>. В главе III закона закреплены нормы о защите прав потребителей при выполнении работ (оказании услуг). Некоторые статьи закона: </w:t>
      </w:r>
      <w:r w:rsidRPr="00EB3E3B">
        <w:rPr>
          <w:b/>
          <w:bCs/>
        </w:rPr>
        <w:t>Статья 27</w:t>
      </w:r>
      <w:r w:rsidRPr="00EB3E3B">
        <w:t> — сроки выполнения работ (оказания услуг);</w:t>
      </w:r>
    </w:p>
    <w:p w14:paraId="3AFDE4A9" w14:textId="77777777" w:rsidR="00EB3E3B" w:rsidRPr="00EB3E3B" w:rsidRDefault="00EB3E3B" w:rsidP="00EB3E3B">
      <w:pPr>
        <w:numPr>
          <w:ilvl w:val="0"/>
          <w:numId w:val="1"/>
        </w:numPr>
      </w:pPr>
      <w:r w:rsidRPr="00EB3E3B">
        <w:rPr>
          <w:b/>
          <w:bCs/>
        </w:rPr>
        <w:t>Статья 28</w:t>
      </w:r>
      <w:r w:rsidRPr="00EB3E3B">
        <w:t> — последствия нарушения исполнителем сроков выполнения работ (оказания услуг);</w:t>
      </w:r>
    </w:p>
    <w:p w14:paraId="3939F47F" w14:textId="77777777" w:rsidR="00EB3E3B" w:rsidRPr="00EB3E3B" w:rsidRDefault="00EB3E3B" w:rsidP="00EB3E3B">
      <w:pPr>
        <w:numPr>
          <w:ilvl w:val="0"/>
          <w:numId w:val="1"/>
        </w:numPr>
      </w:pPr>
      <w:r w:rsidRPr="00EB3E3B">
        <w:rPr>
          <w:b/>
          <w:bCs/>
        </w:rPr>
        <w:t>Статья 29</w:t>
      </w:r>
      <w:r w:rsidRPr="00EB3E3B">
        <w:t> — права потребителя при обнаружении недостатков выполненной работы (оказанной услуги).</w:t>
      </w:r>
    </w:p>
    <w:p w14:paraId="744A7F91" w14:textId="2CA80729" w:rsidR="00EB3E3B" w:rsidRPr="00EB3E3B" w:rsidRDefault="00EB3E3B" w:rsidP="00EB3E3B">
      <w:r w:rsidRPr="00EB3E3B">
        <w:t>Действие закона распространяется только на договорные отношения между гражданами и организациями или индивидуальными предпринимателями, оказывающими услуги на возмездной основе. Если услуга оказана частным лицом без признаков предпринимательской деятельности, применяются нормы гражданского законодательства (ГК РФ), а не Закон о защите прав потребителей. </w:t>
      </w:r>
      <w:r w:rsidRPr="00EB3E3B">
        <w:t xml:space="preserve"> </w:t>
      </w:r>
    </w:p>
    <w:p w14:paraId="690CDF60" w14:textId="77777777" w:rsidR="00EB3E3B" w:rsidRPr="00EB3E3B" w:rsidRDefault="00EB3E3B" w:rsidP="00EB3E3B">
      <w:pPr>
        <w:rPr>
          <w:b/>
          <w:bCs/>
        </w:rPr>
      </w:pPr>
      <w:r w:rsidRPr="00EB3E3B">
        <w:rPr>
          <w:b/>
          <w:bCs/>
        </w:rPr>
        <w:t>Права</w:t>
      </w:r>
    </w:p>
    <w:p w14:paraId="2DE24FE6" w14:textId="77777777" w:rsidR="00EB3E3B" w:rsidRPr="00EB3E3B" w:rsidRDefault="00EB3E3B" w:rsidP="00EB3E3B">
      <w:r w:rsidRPr="00EB3E3B">
        <w:t>Некоторые права потребителя при оказании услуг, закреплённые законодательством:</w:t>
      </w:r>
    </w:p>
    <w:p w14:paraId="5E200537" w14:textId="2DA49474" w:rsidR="00EB3E3B" w:rsidRPr="00EB3E3B" w:rsidRDefault="00EB3E3B" w:rsidP="00EB3E3B">
      <w:pPr>
        <w:numPr>
          <w:ilvl w:val="0"/>
          <w:numId w:val="2"/>
        </w:numPr>
      </w:pPr>
      <w:r w:rsidRPr="00EB3E3B">
        <w:rPr>
          <w:b/>
          <w:bCs/>
        </w:rPr>
        <w:t>Право на качество</w:t>
      </w:r>
      <w:r w:rsidRPr="00EB3E3B">
        <w:t> — услуга должна соответствовать заявленным характеристикам. Если нет чёткого описания, услуга должна быть пригодна для тех целей, для которых обычно используется. </w:t>
      </w:r>
      <w:r w:rsidRPr="00EB3E3B">
        <w:t xml:space="preserve"> </w:t>
      </w:r>
    </w:p>
    <w:p w14:paraId="0D7506F2" w14:textId="5F08C526" w:rsidR="00EB3E3B" w:rsidRPr="00EB3E3B" w:rsidRDefault="00EB3E3B" w:rsidP="00EB3E3B">
      <w:pPr>
        <w:numPr>
          <w:ilvl w:val="0"/>
          <w:numId w:val="2"/>
        </w:numPr>
      </w:pPr>
      <w:r w:rsidRPr="00EB3E3B">
        <w:rPr>
          <w:b/>
          <w:bCs/>
        </w:rPr>
        <w:t>Право на безопасность</w:t>
      </w:r>
      <w:r w:rsidRPr="00EB3E3B">
        <w:t> — услуга должна быть безопасна для жизни, здоровья, имущества потребителя и окружающей среды при обычных условиях использования, хранения, транспортировки и утилизации. </w:t>
      </w:r>
      <w:r w:rsidRPr="00EB3E3B">
        <w:t xml:space="preserve"> </w:t>
      </w:r>
    </w:p>
    <w:p w14:paraId="5D981DF8" w14:textId="56FC3FC9" w:rsidR="00EB3E3B" w:rsidRPr="00EB3E3B" w:rsidRDefault="00EB3E3B" w:rsidP="00EB3E3B">
      <w:pPr>
        <w:numPr>
          <w:ilvl w:val="0"/>
          <w:numId w:val="2"/>
        </w:numPr>
      </w:pPr>
      <w:r w:rsidRPr="00EB3E3B">
        <w:rPr>
          <w:b/>
          <w:bCs/>
        </w:rPr>
        <w:t>Право на информацию</w:t>
      </w:r>
      <w:r w:rsidRPr="00EB3E3B">
        <w:t> — потребитель вправе требовать предоставления необходимой и достоверной информации о услуге, в том числе об основных потребительских свойствах, о цене и условиях приобретения. </w:t>
      </w:r>
      <w:r w:rsidRPr="00EB3E3B">
        <w:t xml:space="preserve"> </w:t>
      </w:r>
    </w:p>
    <w:p w14:paraId="2FC2ABCE" w14:textId="5B6E72A7" w:rsidR="00EB3E3B" w:rsidRPr="00EB3E3B" w:rsidRDefault="00EB3E3B" w:rsidP="00EB3E3B">
      <w:pPr>
        <w:numPr>
          <w:ilvl w:val="0"/>
          <w:numId w:val="2"/>
        </w:numPr>
      </w:pPr>
      <w:r w:rsidRPr="00EB3E3B">
        <w:rPr>
          <w:b/>
          <w:bCs/>
        </w:rPr>
        <w:t>Право на возмещение вреда</w:t>
      </w:r>
      <w:r w:rsidRPr="00EB3E3B">
        <w:t> — потребителю гарантируется возмещение в полном объёме вреда, причинённого жизни, здоровью или имуществу вследствие недостатков или необеспечения безопасности услуги. </w:t>
      </w:r>
      <w:r w:rsidRPr="00EB3E3B">
        <w:t xml:space="preserve"> </w:t>
      </w:r>
    </w:p>
    <w:p w14:paraId="2CDD405A" w14:textId="77777777" w:rsidR="00EB3E3B" w:rsidRPr="00EB3E3B" w:rsidRDefault="00EB3E3B" w:rsidP="00EB3E3B">
      <w:pPr>
        <w:numPr>
          <w:ilvl w:val="0"/>
          <w:numId w:val="2"/>
        </w:numPr>
        <w:rPr>
          <w:b/>
          <w:bCs/>
        </w:rPr>
      </w:pPr>
      <w:r w:rsidRPr="00EB3E3B">
        <w:rPr>
          <w:b/>
          <w:bCs/>
        </w:rPr>
        <w:t>Право на отказ от исполнения договора</w:t>
      </w:r>
      <w:r w:rsidRPr="00EB3E3B">
        <w:t> — если недостатки не устранены в срок или услуга имеет существенные дефекты, потребитель вправе отказаться от договора и требовать возврата уплаченной суммы. </w:t>
      </w:r>
    </w:p>
    <w:p w14:paraId="4245127B" w14:textId="6C986165" w:rsidR="00EB3E3B" w:rsidRPr="00EB3E3B" w:rsidRDefault="00EB3E3B" w:rsidP="00EB3E3B">
      <w:pPr>
        <w:numPr>
          <w:ilvl w:val="0"/>
          <w:numId w:val="2"/>
        </w:numPr>
        <w:rPr>
          <w:b/>
          <w:bCs/>
        </w:rPr>
      </w:pPr>
      <w:r w:rsidRPr="00EB3E3B">
        <w:rPr>
          <w:b/>
          <w:bCs/>
        </w:rPr>
        <w:t>Процедура</w:t>
      </w:r>
    </w:p>
    <w:p w14:paraId="6EE2C7CE" w14:textId="77777777" w:rsidR="00EB3E3B" w:rsidRPr="00EB3E3B" w:rsidRDefault="00EB3E3B" w:rsidP="00EB3E3B">
      <w:r w:rsidRPr="00EB3E3B">
        <w:lastRenderedPageBreak/>
        <w:t>При нарушении прав потребителя при оказании услуг потребитель может:</w:t>
      </w:r>
    </w:p>
    <w:p w14:paraId="0D1822D9" w14:textId="3CB74907" w:rsidR="00EB3E3B" w:rsidRPr="00EB3E3B" w:rsidRDefault="00EB3E3B" w:rsidP="00EB3E3B">
      <w:pPr>
        <w:numPr>
          <w:ilvl w:val="0"/>
          <w:numId w:val="3"/>
        </w:numPr>
      </w:pPr>
      <w:r w:rsidRPr="00EB3E3B">
        <w:rPr>
          <w:b/>
          <w:bCs/>
        </w:rPr>
        <w:t>Направить письменную претензию</w:t>
      </w:r>
      <w:r w:rsidRPr="00EB3E3B">
        <w:t> — описать ситуацию и указать требования, приложить копии документов, имеющих отношение к существу вопроса. Претензию необходимо вручить исполнителю в двух экземплярах или направить на электронный адрес (при наличии) или юридический адрес исполнителя по почте заказным письмом с уведомлением о вручении и описью вложения. </w:t>
      </w:r>
      <w:r w:rsidRPr="00EB3E3B">
        <w:t xml:space="preserve"> </w:t>
      </w:r>
    </w:p>
    <w:p w14:paraId="71FD9FCB" w14:textId="716A3F22" w:rsidR="00EB3E3B" w:rsidRPr="00EB3E3B" w:rsidRDefault="00EB3E3B" w:rsidP="00EB3E3B">
      <w:pPr>
        <w:numPr>
          <w:ilvl w:val="0"/>
          <w:numId w:val="3"/>
        </w:numPr>
      </w:pPr>
      <w:r w:rsidRPr="00EB3E3B">
        <w:rPr>
          <w:b/>
          <w:bCs/>
        </w:rPr>
        <w:t>Обратиться в суд</w:t>
      </w:r>
      <w:r w:rsidRPr="00EB3E3B">
        <w:t> — если спор не получилось урегулировать в досудебном порядке. В исковом заявлении помимо основного требования по ненадлежащему качеству услуги можно заявить о взыскании неустойки и компенсации морального вреда. </w:t>
      </w:r>
      <w:r w:rsidRPr="00EB3E3B">
        <w:t xml:space="preserve"> </w:t>
      </w:r>
    </w:p>
    <w:p w14:paraId="4864345F" w14:textId="6FC35578" w:rsidR="00EB3E3B" w:rsidRPr="00EB3E3B" w:rsidRDefault="00EB3E3B" w:rsidP="00EB3E3B">
      <w:pPr>
        <w:numPr>
          <w:ilvl w:val="0"/>
          <w:numId w:val="3"/>
        </w:numPr>
        <w:rPr>
          <w:b/>
          <w:bCs/>
        </w:rPr>
      </w:pPr>
      <w:r w:rsidRPr="00EB3E3B">
        <w:rPr>
          <w:b/>
          <w:bCs/>
        </w:rPr>
        <w:t>Обратиться в Роспотребнадзор</w:t>
      </w:r>
      <w:r w:rsidRPr="00EB3E3B">
        <w:t> — если исполнитель не удовлетворил требования или не ответил на них. При установлении нарушений прав потребителя Роспотребнадзор может выдать исполнителю предписание об их устранении, привлечь виновных к административной ответственности. </w:t>
      </w:r>
      <w:r w:rsidRPr="00EB3E3B">
        <w:rPr>
          <w:b/>
          <w:bCs/>
        </w:rPr>
        <w:t>Ответственность</w:t>
      </w:r>
    </w:p>
    <w:p w14:paraId="153ACC66" w14:textId="33B2D84D" w:rsidR="00EB3E3B" w:rsidRPr="00EB3E3B" w:rsidRDefault="00EB3E3B" w:rsidP="00EB3E3B">
      <w:pPr>
        <w:tabs>
          <w:tab w:val="num" w:pos="720"/>
        </w:tabs>
      </w:pPr>
      <w:r w:rsidRPr="00EB3E3B">
        <w:t>За нарушение прав потребителей при оказании услуг исполнитель несёт </w:t>
      </w:r>
      <w:r w:rsidRPr="00EB3E3B">
        <w:rPr>
          <w:b/>
          <w:bCs/>
        </w:rPr>
        <w:t>административную, уголовную или гражданско-правовую ответственность</w:t>
      </w:r>
      <w:r w:rsidRPr="00EB3E3B">
        <w:t> в соответствии с законодательством РФ. Например: </w:t>
      </w:r>
      <w:r w:rsidRPr="00EB3E3B">
        <w:rPr>
          <w:b/>
          <w:bCs/>
        </w:rPr>
        <w:t>Административная ответственность</w:t>
      </w:r>
      <w:r w:rsidRPr="00EB3E3B">
        <w:t> — за оказание услуг, не соответствующих нормативным требованиям (статья 14.4 КоАП РФ).</w:t>
      </w:r>
    </w:p>
    <w:p w14:paraId="0BC017B6" w14:textId="77777777" w:rsidR="00EB3E3B" w:rsidRPr="00EB3E3B" w:rsidRDefault="00EB3E3B" w:rsidP="00EB3E3B">
      <w:pPr>
        <w:numPr>
          <w:ilvl w:val="0"/>
          <w:numId w:val="4"/>
        </w:numPr>
      </w:pPr>
      <w:r w:rsidRPr="00EB3E3B">
        <w:rPr>
          <w:b/>
          <w:bCs/>
        </w:rPr>
        <w:t>Уголовная ответственность</w:t>
      </w:r>
      <w:r w:rsidRPr="00EB3E3B">
        <w:t> — по статье 238 Уголовного кодекса РФ установлена ответственность за оказание услуг, которые не отвечают требованиям, установленным в Законе №2300-1, если эти услуги являются опасными для жизни или здоровья человека. Уголовная ответственность наступает при условии, что опасность услуг для жизни или здоровья человека является реальной.</w:t>
      </w:r>
    </w:p>
    <w:p w14:paraId="10AE4490" w14:textId="635A4C80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047"/>
    <w:multiLevelType w:val="multilevel"/>
    <w:tmpl w:val="50CA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85FB1"/>
    <w:multiLevelType w:val="multilevel"/>
    <w:tmpl w:val="C0F8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E4C7C"/>
    <w:multiLevelType w:val="multilevel"/>
    <w:tmpl w:val="FD4E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2486D"/>
    <w:multiLevelType w:val="multilevel"/>
    <w:tmpl w:val="73FA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45443">
    <w:abstractNumId w:val="3"/>
  </w:num>
  <w:num w:numId="2" w16cid:durableId="1058434754">
    <w:abstractNumId w:val="0"/>
  </w:num>
  <w:num w:numId="3" w16cid:durableId="2141487019">
    <w:abstractNumId w:val="2"/>
  </w:num>
  <w:num w:numId="4" w16cid:durableId="47252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3B"/>
    <w:rsid w:val="003C5296"/>
    <w:rsid w:val="00D0133A"/>
    <w:rsid w:val="00EB3E3B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9FDB"/>
  <w15:chartTrackingRefBased/>
  <w15:docId w15:val="{FA4F0597-4930-471E-9E21-AE803CC8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3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E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E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E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E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E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E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E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E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E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E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E3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B3E3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B3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2026-03-30T08:17:00Z</dcterms:created>
  <dcterms:modified xsi:type="dcterms:W3CDTF">2026-03-30T08:20:00Z</dcterms:modified>
</cp:coreProperties>
</file>